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D4B7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D4B77" w:rsidRDefault="005D4B77" w:rsidP="005D4B7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D4B77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F47E2">
              <w:fldChar w:fldCharType="begin"/>
            </w:r>
            <w:r w:rsidR="00AC0A71">
              <w:instrText>HYPERLINK "mailto:Afanasovskoe.sp@tatar.ru"</w:instrText>
            </w:r>
            <w:r w:rsidR="007F47E2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F34F7C"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</w:t>
            </w:r>
            <w:r w:rsidR="00F34F7C"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r w:rsidR="007F47E2">
              <w:fldChar w:fldCharType="end"/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332733" w:rsidRPr="00FA60CE" w:rsidRDefault="00332733" w:rsidP="003327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332733" w:rsidRPr="00FA60CE" w:rsidRDefault="00332733" w:rsidP="00332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32733" w:rsidRDefault="00332733" w:rsidP="0033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20.06.2024 г.                                                                                                     № </w:t>
      </w:r>
      <w:r w:rsidR="003936D0">
        <w:rPr>
          <w:rFonts w:ascii="Times New Roman" w:hAnsi="Times New Roman" w:cs="Times New Roman"/>
          <w:sz w:val="28"/>
          <w:szCs w:val="28"/>
          <w:lang w:val="tt-RU"/>
        </w:rPr>
        <w:t>15</w:t>
      </w:r>
    </w:p>
    <w:p w:rsidR="005A343D" w:rsidRDefault="005A343D" w:rsidP="0069043C">
      <w:pPr>
        <w:widowControl w:val="0"/>
        <w:spacing w:after="0" w:line="230" w:lineRule="exact"/>
        <w:ind w:left="526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5A343D" w:rsidRDefault="005A343D" w:rsidP="0069043C">
      <w:pPr>
        <w:widowControl w:val="0"/>
        <w:spacing w:after="0" w:line="230" w:lineRule="exact"/>
        <w:ind w:left="526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5A343D" w:rsidRPr="00CD4B95" w:rsidRDefault="005A343D" w:rsidP="00332733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Об утверждении технического задания на разработку инвестиционной программы «Приведение качества питьевой воды в соответствие с установленными требованиями Каенлинского сельского поселения Нижнекамского муниципального района Республики Татарстан на 2024-202</w:t>
      </w:r>
      <w:r w:rsidR="00934CE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9</w:t>
      </w:r>
      <w:bookmarkStart w:id="0" w:name="_GoBack"/>
      <w:bookmarkEnd w:id="0"/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годы»</w:t>
      </w:r>
    </w:p>
    <w:p w:rsidR="005A343D" w:rsidRDefault="005A343D" w:rsidP="0069043C">
      <w:pPr>
        <w:widowControl w:val="0"/>
        <w:spacing w:after="0" w:line="230" w:lineRule="exact"/>
        <w:ind w:left="526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5A343D" w:rsidRDefault="005A343D" w:rsidP="0069043C">
      <w:pPr>
        <w:widowControl w:val="0"/>
        <w:spacing w:after="0" w:line="230" w:lineRule="exact"/>
        <w:ind w:left="526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5A343D" w:rsidRPr="00CD4B95" w:rsidRDefault="005A343D" w:rsidP="00CD4B9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 соответствии с Федеральным законом от 06.10.2003 № 131-ФЗ «Об общих</w:t>
      </w:r>
      <w:r w:rsid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принципах организации местного</w:t>
      </w: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самоуправления в Российской</w:t>
      </w:r>
      <w:r w:rsid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Федерации», Федеральным законом от 30.12.2004 №</w:t>
      </w:r>
      <w:r w:rsid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210-ФЗ «Об основах регулирования тарифов организаций</w:t>
      </w: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коммунального</w:t>
      </w: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комплекса»,</w:t>
      </w:r>
      <w:r w:rsid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Федеральным законом от 07.12.2011 № 416-ФЗ «О водоснабжении и водоотведении», постановлением Правительства РФ от 29.07.2013 года № 641 «Об инвестиционных и</w:t>
      </w:r>
      <w:r w:rsid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производственных программах организаций, осуществляющих деятельность в</w:t>
      </w:r>
      <w:r w:rsid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сфере водоснабжения и водоотведения»:</w:t>
      </w:r>
    </w:p>
    <w:p w:rsidR="005A343D" w:rsidRPr="00CD4B95" w:rsidRDefault="005A343D" w:rsidP="00CD4B9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1.</w:t>
      </w:r>
      <w:r w:rsid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Утвердить техническое задание на разработку инвестиционной программы «Приведение качества питьевой воды в соответствие с установленными требованиями на территории </w:t>
      </w:r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Каенлин</w:t>
      </w: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ского сельского поселения </w:t>
      </w:r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Нижнекамского</w:t>
      </w: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муниципального района Республики Татарстан</w:t>
      </w:r>
      <w:r w:rsid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на 202</w:t>
      </w:r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4</w:t>
      </w: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-202</w:t>
      </w:r>
      <w:r w:rsidR="00934CE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9</w:t>
      </w: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годы».</w:t>
      </w:r>
    </w:p>
    <w:p w:rsidR="005A343D" w:rsidRPr="00CD4B95" w:rsidRDefault="00CD4B95" w:rsidP="00CD4B9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2. </w:t>
      </w:r>
      <w:r w:rsidR="005A343D"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Настоящее постановление разместить на специальных информационных стендах Исполнительного комитета </w:t>
      </w:r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Каенлинского</w:t>
      </w:r>
      <w:r w:rsidR="005A343D"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сельского поселения </w:t>
      </w:r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Нижнекамского</w:t>
      </w:r>
      <w:r w:rsidR="005A343D"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муниципального района Республики Татарстан, расположенных</w:t>
      </w:r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в населенных пунктах </w:t>
      </w:r>
      <w:proofErr w:type="spellStart"/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Каенлы</w:t>
      </w:r>
      <w:proofErr w:type="spellEnd"/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, Туба, </w:t>
      </w:r>
      <w:proofErr w:type="spellStart"/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Уська</w:t>
      </w:r>
      <w:proofErr w:type="spellEnd"/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, Малые Ерыклы, </w:t>
      </w:r>
      <w:proofErr w:type="spellStart"/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Байгулово</w:t>
      </w:r>
      <w:proofErr w:type="spellEnd"/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, </w:t>
      </w:r>
      <w:proofErr w:type="spellStart"/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Байданкино</w:t>
      </w:r>
      <w:proofErr w:type="spellEnd"/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, Красный Бор, Новое </w:t>
      </w:r>
      <w:proofErr w:type="spellStart"/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минькино</w:t>
      </w:r>
      <w:proofErr w:type="spellEnd"/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, Борок, Березовая грива.</w:t>
      </w:r>
      <w:r w:rsidR="005A343D"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</w:p>
    <w:p w:rsidR="005A343D" w:rsidRPr="00CD4B95" w:rsidRDefault="005A343D" w:rsidP="00CD4B9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- официальном сай</w:t>
      </w:r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т</w:t>
      </w: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е </w:t>
      </w:r>
      <w:r w:rsidR="00332733" w:rsidRP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Каенлинского сельского поселения Нижнекамского муниципального района Республики Татарстан</w:t>
      </w:r>
      <w:r w:rsidR="0033273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.</w:t>
      </w:r>
    </w:p>
    <w:p w:rsidR="005A343D" w:rsidRDefault="005A343D" w:rsidP="00CD4B9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3.</w:t>
      </w:r>
      <w:r w:rsidRPr="00CD4B9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Контроль за исполнением настоящего постановления оставляю за собой.</w:t>
      </w:r>
    </w:p>
    <w:p w:rsidR="00332733" w:rsidRDefault="00332733" w:rsidP="00CD4B9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:rsidR="00332733" w:rsidRDefault="00332733" w:rsidP="00CD4B9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:rsidR="00332733" w:rsidRDefault="00332733" w:rsidP="0033273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Глава</w:t>
      </w:r>
    </w:p>
    <w:p w:rsidR="005A343D" w:rsidRDefault="00332733" w:rsidP="0033273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поселения                                                                                                      Р.Р. Гарипов</w:t>
      </w:r>
    </w:p>
    <w:p w:rsidR="00332733" w:rsidRDefault="00332733" w:rsidP="0033273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69043C" w:rsidRPr="0069043C" w:rsidRDefault="0069043C" w:rsidP="0069043C">
      <w:pPr>
        <w:widowControl w:val="0"/>
        <w:spacing w:after="0" w:line="230" w:lineRule="exact"/>
        <w:ind w:left="526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>Утверждено</w:t>
      </w:r>
    </w:p>
    <w:p w:rsidR="0069043C" w:rsidRDefault="0069043C" w:rsidP="0069043C">
      <w:pPr>
        <w:widowControl w:val="0"/>
        <w:spacing w:after="291" w:line="230" w:lineRule="exact"/>
        <w:ind w:left="526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постановлением Исполнительного комитета </w:t>
      </w:r>
      <w:r w:rsidR="00A8328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Каенлинского</w:t>
      </w:r>
      <w:r w:rsidRPr="0069043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сельского поселения </w:t>
      </w:r>
      <w:r w:rsidR="005A343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Нижнекамского</w:t>
      </w:r>
      <w:r w:rsidRPr="0069043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муниципального р</w:t>
      </w:r>
      <w:r w:rsidR="005A343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айона Республики Татарстан от 20</w:t>
      </w:r>
      <w:r w:rsidRPr="0069043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.0</w:t>
      </w:r>
      <w:r w:rsidR="005A343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6.2024</w:t>
      </w:r>
      <w:r w:rsidRPr="0069043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г. №</w:t>
      </w:r>
      <w:r w:rsidR="003936D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15</w:t>
      </w:r>
    </w:p>
    <w:p w:rsidR="0069043C" w:rsidRPr="0069043C" w:rsidRDefault="0069043C" w:rsidP="0069043C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Техническое задание</w:t>
      </w:r>
    </w:p>
    <w:p w:rsidR="0069043C" w:rsidRPr="0069043C" w:rsidRDefault="0069043C" w:rsidP="0069043C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 разработку инвестиционной программы «Приведение</w:t>
      </w: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качества питьевой воды в соответствие с установленными</w:t>
      </w: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 xml:space="preserve">требованиями на территории </w:t>
      </w:r>
      <w:r w:rsidR="00A83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Каенлинского</w:t>
      </w: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сельского поселения</w:t>
      </w: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</w:r>
      <w:r w:rsidR="00A83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Нижнекамского</w:t>
      </w: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муниципального района Республики Татарстан</w:t>
      </w:r>
    </w:p>
    <w:p w:rsidR="0069043C" w:rsidRPr="0069043C" w:rsidRDefault="0069043C" w:rsidP="0069043C">
      <w:pPr>
        <w:widowControl w:val="0"/>
        <w:spacing w:after="30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 202</w:t>
      </w:r>
      <w:r w:rsidR="00A83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-202</w:t>
      </w:r>
      <w:r w:rsidR="00934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9</w:t>
      </w: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годы»</w:t>
      </w:r>
    </w:p>
    <w:p w:rsidR="0069043C" w:rsidRPr="0069043C" w:rsidRDefault="0069043C" w:rsidP="0069043C">
      <w:pPr>
        <w:widowControl w:val="0"/>
        <w:numPr>
          <w:ilvl w:val="0"/>
          <w:numId w:val="1"/>
        </w:numPr>
        <w:tabs>
          <w:tab w:val="left" w:pos="3994"/>
        </w:tabs>
        <w:spacing w:after="0" w:line="317" w:lineRule="exact"/>
        <w:ind w:left="3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положения</w:t>
      </w:r>
    </w:p>
    <w:p w:rsidR="0069043C" w:rsidRPr="0069043C" w:rsidRDefault="0069043C" w:rsidP="00A83288">
      <w:pPr>
        <w:widowControl w:val="0"/>
        <w:numPr>
          <w:ilvl w:val="1"/>
          <w:numId w:val="1"/>
        </w:num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Техническое задание на разработку проекта инвестиционной программы «Приведение качества питьевой воды в соответствие с установленными требованиями на территории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Каенлинского</w:t>
      </w: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сельского поселения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Нижнекамского</w:t>
      </w: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муниципального района Республики Татарстана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2024-202</w:t>
      </w:r>
      <w:r w:rsidR="00934CE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9</w:t>
      </w: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годы» (далее по тексту соответственно - Техническое задание, Инвестиционная программа разработано на основании:</w:t>
      </w:r>
    </w:p>
    <w:p w:rsidR="0069043C" w:rsidRPr="0069043C" w:rsidRDefault="0069043C" w:rsidP="00A83288">
      <w:pPr>
        <w:widowControl w:val="0"/>
        <w:numPr>
          <w:ilvl w:val="0"/>
          <w:numId w:val="2"/>
        </w:numPr>
        <w:tabs>
          <w:tab w:val="left" w:pos="0"/>
          <w:tab w:val="left" w:pos="81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Земельного кодекса-'РФ;</w:t>
      </w:r>
    </w:p>
    <w:p w:rsidR="0069043C" w:rsidRPr="0069043C" w:rsidRDefault="00A83288" w:rsidP="00A83288">
      <w:pPr>
        <w:widowControl w:val="0"/>
        <w:numPr>
          <w:ilvl w:val="0"/>
          <w:numId w:val="2"/>
        </w:numPr>
        <w:tabs>
          <w:tab w:val="left" w:pos="0"/>
          <w:tab w:val="left" w:pos="81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Градостроительно</w:t>
      </w:r>
      <w:r w:rsidR="0069043C"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го кодекса РФ;</w:t>
      </w:r>
    </w:p>
    <w:p w:rsidR="0069043C" w:rsidRPr="0069043C" w:rsidRDefault="0069043C" w:rsidP="00A83288">
      <w:pPr>
        <w:widowControl w:val="0"/>
        <w:numPr>
          <w:ilvl w:val="0"/>
          <w:numId w:val="2"/>
        </w:numPr>
        <w:tabs>
          <w:tab w:val="left" w:pos="0"/>
          <w:tab w:val="left" w:pos="7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Федеральным законом от 07.12.2011 №416-ФЗ «О водоснабжении </w:t>
      </w:r>
      <w:r w:rsidR="00A83288"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 водоотведении</w:t>
      </w: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»;</w:t>
      </w:r>
    </w:p>
    <w:p w:rsidR="0069043C" w:rsidRPr="0069043C" w:rsidRDefault="0069043C" w:rsidP="00A83288">
      <w:pPr>
        <w:widowControl w:val="0"/>
        <w:numPr>
          <w:ilvl w:val="0"/>
          <w:numId w:val="2"/>
        </w:numPr>
        <w:tabs>
          <w:tab w:val="left" w:pos="0"/>
          <w:tab w:val="left" w:pos="7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Приказа Министерства регионального развития РФ от 10.10.2007 №100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69043C" w:rsidRPr="0069043C" w:rsidRDefault="0069043C" w:rsidP="00A83288">
      <w:pPr>
        <w:widowControl w:val="0"/>
        <w:numPr>
          <w:ilvl w:val="0"/>
          <w:numId w:val="2"/>
        </w:numPr>
        <w:tabs>
          <w:tab w:val="left" w:pos="0"/>
          <w:tab w:val="left" w:pos="7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Приказа Министерства регионального развития РФ от 14.06.2013 № 502«Об утверждении требований к программам комплексного развития систем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коммунальн</w:t>
      </w:r>
      <w:r w:rsidR="00A83288"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инфраструктуры поселений, городских округов»;</w:t>
      </w:r>
    </w:p>
    <w:p w:rsidR="0069043C" w:rsidRPr="0069043C" w:rsidRDefault="0069043C" w:rsidP="00A83288">
      <w:pPr>
        <w:widowControl w:val="0"/>
        <w:numPr>
          <w:ilvl w:val="0"/>
          <w:numId w:val="2"/>
        </w:numPr>
        <w:tabs>
          <w:tab w:val="left" w:pos="0"/>
          <w:tab w:val="left" w:pos="7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СанПиН №2.1.3684-21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</w:r>
      <w:proofErr w:type="spellStart"/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санитарнопротивоэпидемических</w:t>
      </w:r>
      <w:proofErr w:type="spellEnd"/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(профилактических) мероприятий»;</w:t>
      </w:r>
    </w:p>
    <w:p w:rsidR="0069043C" w:rsidRPr="0069043C" w:rsidRDefault="0069043C" w:rsidP="00A83288">
      <w:pPr>
        <w:widowControl w:val="0"/>
        <w:numPr>
          <w:ilvl w:val="0"/>
          <w:numId w:val="2"/>
        </w:numPr>
        <w:tabs>
          <w:tab w:val="left" w:pos="0"/>
          <w:tab w:val="left" w:pos="798"/>
        </w:tabs>
        <w:spacing w:after="33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9043C" w:rsidRPr="00A83288" w:rsidRDefault="0069043C" w:rsidP="00A83288">
      <w:pPr>
        <w:widowControl w:val="0"/>
        <w:numPr>
          <w:ilvl w:val="0"/>
          <w:numId w:val="1"/>
        </w:numPr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Цели и задачи разработки и реализации инвестиционной программы.</w:t>
      </w:r>
    </w:p>
    <w:p w:rsidR="0069043C" w:rsidRPr="00A83288" w:rsidRDefault="0069043C" w:rsidP="00A83288">
      <w:pPr>
        <w:pStyle w:val="a4"/>
        <w:widowControl w:val="0"/>
        <w:numPr>
          <w:ilvl w:val="1"/>
          <w:numId w:val="1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hAnsi="Times New Roman" w:cs="Times New Roman"/>
          <w:sz w:val="27"/>
          <w:szCs w:val="27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Основная цель разработки и реализации инвестиционной программы: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выполнение мероприятий, направленных на приведение качества питьевой воды в соответствие с установленными требованиями.</w:t>
      </w:r>
    </w:p>
    <w:p w:rsidR="0069043C" w:rsidRPr="00A83288" w:rsidRDefault="0069043C" w:rsidP="00A83288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Задачи разработки Инвестиционной программы: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lastRenderedPageBreak/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Обеспечение бесперебойной подачи качественной воды от источника до потребителя.</w:t>
      </w:r>
    </w:p>
    <w:p w:rsidR="0069043C" w:rsidRPr="00A83288" w:rsidRDefault="0069043C" w:rsidP="00A83288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69043C" w:rsidRPr="00A83288" w:rsidRDefault="0069043C" w:rsidP="00A83288">
      <w:pPr>
        <w:pStyle w:val="a4"/>
        <w:widowControl w:val="0"/>
        <w:tabs>
          <w:tab w:val="left" w:pos="0"/>
          <w:tab w:val="left" w:pos="91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:rsidR="0069043C" w:rsidRPr="00A83288" w:rsidRDefault="0069043C" w:rsidP="00A83288">
      <w:pPr>
        <w:widowControl w:val="0"/>
        <w:numPr>
          <w:ilvl w:val="0"/>
          <w:numId w:val="1"/>
        </w:numPr>
        <w:tabs>
          <w:tab w:val="left" w:pos="0"/>
          <w:tab w:val="left" w:pos="91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Целевые индикаторы и показатели.</w:t>
      </w:r>
    </w:p>
    <w:p w:rsidR="0069043C" w:rsidRPr="00A83288" w:rsidRDefault="0069043C" w:rsidP="00A83288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Целевые индикаторы и показатели качества поставляемых услуг водоснабжения.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по железу не более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0,3 мг/</w:t>
      </w:r>
      <w:proofErr w:type="spellStart"/>
      <w:proofErr w:type="gramStart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куб.дм</w:t>
      </w:r>
      <w:proofErr w:type="spellEnd"/>
      <w:proofErr w:type="gramEnd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;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по марганцу не более 0,1 мг/ </w:t>
      </w:r>
      <w:proofErr w:type="spellStart"/>
      <w:proofErr w:type="gramStart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куб.дм</w:t>
      </w:r>
      <w:proofErr w:type="spellEnd"/>
      <w:proofErr w:type="gramEnd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;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по мутности н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е более 1,5 мг/ </w:t>
      </w:r>
      <w:proofErr w:type="spellStart"/>
      <w:proofErr w:type="gramStart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куб.дм</w:t>
      </w:r>
      <w:proofErr w:type="spellEnd"/>
      <w:proofErr w:type="gramEnd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;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по жесткости не более 7 мг-</w:t>
      </w:r>
      <w:proofErr w:type="spellStart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экв</w:t>
      </w:r>
      <w:proofErr w:type="spellEnd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/л;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снижение процента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неудовлетворительных проб по ми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кробиологическим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показателям.</w:t>
      </w:r>
    </w:p>
    <w:p w:rsidR="00736FFF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:rsidR="0069043C" w:rsidRPr="00A83288" w:rsidRDefault="0069043C" w:rsidP="00A83288">
      <w:pPr>
        <w:widowControl w:val="0"/>
        <w:numPr>
          <w:ilvl w:val="0"/>
          <w:numId w:val="1"/>
        </w:numPr>
        <w:tabs>
          <w:tab w:val="left" w:pos="0"/>
          <w:tab w:val="left" w:pos="91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Срок разработки инвестиционной программы.</w:t>
      </w:r>
    </w:p>
    <w:p w:rsidR="0069043C" w:rsidRPr="00A83288" w:rsidRDefault="0069043C" w:rsidP="00A83288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Срок разработки проекта инвестиционной программы - в течение 6 месяцев с момента утверждения технического задания.</w:t>
      </w:r>
    </w:p>
    <w:p w:rsidR="00736FFF" w:rsidRPr="00A83288" w:rsidRDefault="00736FFF" w:rsidP="00A83288">
      <w:pPr>
        <w:pStyle w:val="a4"/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:rsidR="0069043C" w:rsidRPr="00A83288" w:rsidRDefault="0069043C" w:rsidP="00A83288">
      <w:pPr>
        <w:widowControl w:val="0"/>
        <w:numPr>
          <w:ilvl w:val="0"/>
          <w:numId w:val="1"/>
        </w:numPr>
        <w:tabs>
          <w:tab w:val="left" w:pos="0"/>
          <w:tab w:val="left" w:pos="91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Разработчик инвестиционной программы.</w:t>
      </w:r>
    </w:p>
    <w:p w:rsidR="0069043C" w:rsidRPr="00A83288" w:rsidRDefault="0069043C" w:rsidP="00A83288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Разработчик инвестиционной программы - </w:t>
      </w:r>
      <w:proofErr w:type="spellStart"/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Анатышское</w:t>
      </w:r>
      <w:proofErr w:type="spellEnd"/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сельское поселение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Нижнекамского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муниципального района Республики Татарстан.</w:t>
      </w:r>
    </w:p>
    <w:p w:rsidR="00736FFF" w:rsidRPr="00A83288" w:rsidRDefault="00736FFF" w:rsidP="00A83288">
      <w:pPr>
        <w:pStyle w:val="a4"/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:rsidR="0069043C" w:rsidRPr="00A83288" w:rsidRDefault="0069043C" w:rsidP="00A83288">
      <w:pPr>
        <w:widowControl w:val="0"/>
        <w:numPr>
          <w:ilvl w:val="0"/>
          <w:numId w:val="1"/>
        </w:numPr>
        <w:tabs>
          <w:tab w:val="left" w:pos="0"/>
          <w:tab w:val="left" w:pos="91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Требования к инвестиционной программе.</w:t>
      </w:r>
    </w:p>
    <w:p w:rsidR="0069043C" w:rsidRPr="00A83288" w:rsidRDefault="0069043C" w:rsidP="00A83288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При разработке инвестиционной программы необходимо: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выполнить анализ существующего состояния систем водоснабжения с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отражением основных проблем, не позволяющих обеспечить необходимый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уровень качества питьевой воды в соответствие с установленными требованиями.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разработать план мероприятий по приведению качества питьевой воды в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соответствие с установленными требованиями и согласовать его с территориальным отделом Управления Федеральной службы по надзору в</w:t>
      </w:r>
      <w:r w:rsidR="0069043C" w:rsidRPr="00A83288">
        <w:rPr>
          <w:rFonts w:ascii="Times New Roman" w:hAnsi="Times New Roman" w:cs="Times New Roman"/>
          <w:sz w:val="27"/>
          <w:szCs w:val="27"/>
        </w:rPr>
        <w:t xml:space="preserve">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сфере защиты прав потребителей и благополучия человека в 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Нижнекамском районе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.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План мероприятий по приведению качества питьевой воды в соответствие с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lastRenderedPageBreak/>
        <w:t>установленными требованиями включаются в состав инвестиционной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программы.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определить объем финансовых потребностей на реализацию мероприятий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5A343D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инвестиционной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программы: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объем финансовых потребностей на реализацию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мероприятий определить по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средством суммирования финансовых потребностей на реализацию каждого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мероприятия;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финансовые потребности на реализацию мероприятий инвестиционной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программы определить на основе укрупненных показателей стоимости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5A343D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строительства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и реконструкции, действующей сметной нормативной базы (государственные элементные нормы, федеральные единичные расценки).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Источниками финансирования инвестиционной программы могут выступать: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собственные средства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Каенлинского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сельского поселения 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Нижнекамского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муниципального района Республики Татарстан;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финансовые средства, определяемые в ходе реализации федеральных, региональных, муниципальных целевых программ.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 инвестиционной программе необходимо: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выполнить расчет надбавок к тарифам и тарифов на подключение;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подготовить проект инвестиционного договора;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Координацию работ по инвестиционной программе осуществляет </w:t>
      </w:r>
      <w:proofErr w:type="spellStart"/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Каенлинское</w:t>
      </w:r>
      <w:proofErr w:type="spellEnd"/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сельское поселение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Нижнекамского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муниципального района Республики Татарстан;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Инвестиционная программа должна состоять из описательной и табличной частей;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Инвестиционная программа должна содержать: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а)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паспорт инвестиционной программы, включающий следующую информацию: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наименование организации, в отношении которой разрабатывается инвестиционная программа, ее местоположение;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наименование уполномоченного органа, утвердившего инвестиционную программу, его местонахождение;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наименование органа местного самоуправления сельского поселения, согласующего инвестиционную программу, его местонахождение;</w:t>
      </w:r>
      <w:r w:rsidRPr="00A83288">
        <w:rPr>
          <w:rFonts w:ascii="Times New Roman" w:hAnsi="Times New Roman" w:cs="Times New Roman"/>
          <w:sz w:val="27"/>
          <w:szCs w:val="27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lastRenderedPageBreak/>
        <w:t>надзор, согласовавшего план мероприятий;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б)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целевые показатели деятельности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в)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перечень мероприятий по под</w:t>
      </w:r>
      <w:r w:rsidR="00736FFF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готовке проектной документации, 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строительству,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реконструкции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и (или) модернизации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объектов</w:t>
      </w:r>
      <w:r w:rsidR="00736FFF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ц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ентрализованных систем водоснабжения и (или) водоотведения, краткое описание мероприятий инвестиционной программы, в том числе обоснование их необходимости, описание (место расположения) строящихся,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реконструируемых и модернизируемых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объектов</w:t>
      </w:r>
      <w:r w:rsidR="00736FFF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мероприятия. Мероприятия инвестиционной программы подразделяются на мероприятия, реализуемые в сфере водоснабжения, и мероприятия, реализуемые</w:t>
      </w:r>
      <w:r w:rsidR="00736FFF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 сфере водоотведения;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г)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д)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е)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ж)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инвестиционной программы в период ее срока действия;</w:t>
      </w:r>
    </w:p>
    <w:p w:rsidR="00A83288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з)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предварительный расчет тарифов в сфере водоснабжения и (или) водоотведения на период реализации инвестиционной программы;</w:t>
      </w:r>
      <w:r w:rsidRPr="00A8328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и) планы мероприятий и программу по энергосбережению и повышению энергетической эффективности.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Проект инвестиционной программы, расчет необходимых финансовых потребностей, надбавок к тарифам и тарифов на подключение необходимо направить на согласование в территориальный отдел Управления Федеральной службы по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lastRenderedPageBreak/>
        <w:t xml:space="preserve">надзору в сфере защиты прав потребителей и благополучия человека в 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Нижнекамском районе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Финансовые потребности включают весь комплекс расходов, связанных с</w:t>
      </w:r>
      <w:r w:rsidR="00A83288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проведением мероприятий инвестиционной программы:</w:t>
      </w:r>
    </w:p>
    <w:p w:rsidR="0069043C" w:rsidRPr="00A83288" w:rsidRDefault="00A83288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проект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о-изыскательные работы;</w:t>
      </w:r>
    </w:p>
    <w:p w:rsidR="0069043C" w:rsidRPr="00A83288" w:rsidRDefault="00A83288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приобретение материалов и оборудования;</w:t>
      </w:r>
    </w:p>
    <w:p w:rsidR="0069043C" w:rsidRPr="00A83288" w:rsidRDefault="00A83288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строительно-монтажные работы;</w:t>
      </w:r>
    </w:p>
    <w:p w:rsidR="0069043C" w:rsidRPr="00A83288" w:rsidRDefault="00A83288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работы по замене оборудования с улучшением технико-экономических характеристик;</w:t>
      </w:r>
    </w:p>
    <w:p w:rsidR="0069043C" w:rsidRPr="00A83288" w:rsidRDefault="00A83288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пусконаладочные работы;</w:t>
      </w:r>
    </w:p>
    <w:p w:rsidR="0069043C" w:rsidRPr="00A83288" w:rsidRDefault="00A83288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проведение регистрации объектов;</w:t>
      </w:r>
    </w:p>
    <w:p w:rsidR="0069043C" w:rsidRPr="00A83288" w:rsidRDefault="00A83288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расходы, не относимые на стоимость основных средств (аренда земли на срок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строительства и т.п.).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Инвестиционная программа должна содержать источники финансирования по каждому мероприятию.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Стоимость мероприятий должна приводиться </w:t>
      </w:r>
      <w:r w:rsidR="005A343D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 ценах,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соответствующих году реализации мероприятий.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инфраструктуры.</w:t>
      </w:r>
    </w:p>
    <w:p w:rsidR="00A83288" w:rsidRPr="00A83288" w:rsidRDefault="00A83288" w:rsidP="00A83288">
      <w:pPr>
        <w:pStyle w:val="a4"/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7. Порядок внесения изменений в техническое задание.</w:t>
      </w:r>
    </w:p>
    <w:p w:rsidR="0069043C" w:rsidRPr="00A83288" w:rsidRDefault="00A83288" w:rsidP="005A343D">
      <w:pPr>
        <w:pStyle w:val="a4"/>
        <w:widowControl w:val="0"/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7.1.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Пересмотр (внесение изменений) в утвержденное техническое задание осуществляется по инициативе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Каенлинского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Нижнекамского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муниципального района Республики Татарстан.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3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Основаниями для пересмотра (внесения изменений) в утвержденное техническое задание являются:</w:t>
      </w:r>
    </w:p>
    <w:p w:rsidR="0069043C" w:rsidRPr="00A83288" w:rsidRDefault="0069043C" w:rsidP="005A343D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принятие или внесение изменений в программы социально- экономического развития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Каенлинского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сельского поселения 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Нижнекамского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муниципального района Республики Татарстан и иные программы, влияющие на изменение условий технического задания;</w:t>
      </w:r>
    </w:p>
    <w:p w:rsidR="0069043C" w:rsidRPr="00A83288" w:rsidRDefault="0069043C" w:rsidP="005A343D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3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Пересмотр (внесение изменений) технического задания может производиться не чаще одного раза в год.</w:t>
      </w:r>
    </w:p>
    <w:p w:rsidR="0069043C" w:rsidRPr="0069043C" w:rsidRDefault="0069043C" w:rsidP="00A83288">
      <w:pPr>
        <w:widowControl w:val="0"/>
        <w:tabs>
          <w:tab w:val="left" w:pos="0"/>
          <w:tab w:val="left" w:pos="913"/>
        </w:tabs>
        <w:spacing w:after="0"/>
        <w:ind w:left="60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:rsidR="0069043C" w:rsidRPr="0069043C" w:rsidRDefault="0069043C" w:rsidP="00A83288">
      <w:pPr>
        <w:widowControl w:val="0"/>
        <w:tabs>
          <w:tab w:val="left" w:pos="0"/>
        </w:tabs>
        <w:spacing w:after="291"/>
        <w:ind w:left="5260" w:firstLine="567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:rsidR="00C462ED" w:rsidRPr="00A83288" w:rsidRDefault="00C462ED" w:rsidP="00A83288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sectPr w:rsidR="00C462ED" w:rsidRPr="00A83288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2152C"/>
    <w:multiLevelType w:val="multilevel"/>
    <w:tmpl w:val="D624B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3A7C8A"/>
    <w:multiLevelType w:val="multilevel"/>
    <w:tmpl w:val="08FAD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403054"/>
    <w:multiLevelType w:val="multilevel"/>
    <w:tmpl w:val="898E72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D2182"/>
    <w:rsid w:val="002577B0"/>
    <w:rsid w:val="002F34A0"/>
    <w:rsid w:val="00332733"/>
    <w:rsid w:val="00386D26"/>
    <w:rsid w:val="003936D0"/>
    <w:rsid w:val="003A0DCE"/>
    <w:rsid w:val="003B4616"/>
    <w:rsid w:val="004272A4"/>
    <w:rsid w:val="005A343D"/>
    <w:rsid w:val="005D4B77"/>
    <w:rsid w:val="00601AFB"/>
    <w:rsid w:val="0069043C"/>
    <w:rsid w:val="006C32F5"/>
    <w:rsid w:val="007054F4"/>
    <w:rsid w:val="00736FFF"/>
    <w:rsid w:val="007965C7"/>
    <w:rsid w:val="007F47E2"/>
    <w:rsid w:val="007F47EC"/>
    <w:rsid w:val="0089302C"/>
    <w:rsid w:val="008C2490"/>
    <w:rsid w:val="008F5962"/>
    <w:rsid w:val="00934CEF"/>
    <w:rsid w:val="00935D63"/>
    <w:rsid w:val="009805B3"/>
    <w:rsid w:val="009D5C7C"/>
    <w:rsid w:val="00A42712"/>
    <w:rsid w:val="00A83288"/>
    <w:rsid w:val="00AC0A71"/>
    <w:rsid w:val="00B04797"/>
    <w:rsid w:val="00C462ED"/>
    <w:rsid w:val="00C7321C"/>
    <w:rsid w:val="00CD4B95"/>
    <w:rsid w:val="00D46B53"/>
    <w:rsid w:val="00DE7B26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B332"/>
  <w15:docId w15:val="{15043A74-8EC9-41D9-AF47-E49EDF92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0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3C455-ED92-44A3-ABFC-0D2A40CB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23</cp:revision>
  <cp:lastPrinted>2016-09-06T07:37:00Z</cp:lastPrinted>
  <dcterms:created xsi:type="dcterms:W3CDTF">2016-09-06T07:19:00Z</dcterms:created>
  <dcterms:modified xsi:type="dcterms:W3CDTF">2024-06-28T07:38:00Z</dcterms:modified>
</cp:coreProperties>
</file>